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44BA" w14:textId="057E1A3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2AB820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8A7A366" w14:textId="3C0FE0E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255FC">
        <w:rPr>
          <w:rFonts w:asciiTheme="minorHAnsi" w:hAnsiTheme="minorHAnsi" w:cs="Arial"/>
          <w:b/>
          <w:lang w:val="en-ZA"/>
        </w:rPr>
        <w:t xml:space="preserve">08 June </w:t>
      </w:r>
      <w:r>
        <w:rPr>
          <w:rFonts w:asciiTheme="minorHAnsi" w:hAnsiTheme="minorHAnsi" w:cs="Arial"/>
          <w:b/>
          <w:lang w:val="en-ZA"/>
        </w:rPr>
        <w:t>2022</w:t>
      </w:r>
    </w:p>
    <w:p w14:paraId="023478F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212623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64DDB4E" w14:textId="2212C995" w:rsidR="007F4679" w:rsidRPr="00B851C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851C9">
        <w:rPr>
          <w:rFonts w:asciiTheme="minorHAnsi" w:hAnsiTheme="minorHAnsi" w:cs="Arial"/>
          <w:b/>
          <w:iCs/>
          <w:lang w:val="en-ZA"/>
        </w:rPr>
        <w:t>(</w:t>
      </w:r>
      <w:r w:rsidR="004416EA" w:rsidRPr="00B851C9">
        <w:rPr>
          <w:rFonts w:asciiTheme="minorHAnsi" w:hAnsiTheme="minorHAnsi" w:cs="Arial"/>
          <w:b/>
          <w:iCs/>
          <w:lang w:val="en-ZA"/>
        </w:rPr>
        <w:t xml:space="preserve">GROWTHPOINT PROPERTIES LIMITED </w:t>
      </w:r>
      <w:r w:rsidRPr="00B851C9">
        <w:rPr>
          <w:rFonts w:asciiTheme="minorHAnsi" w:hAnsiTheme="minorHAnsi" w:cs="Arial"/>
          <w:b/>
          <w:iCs/>
          <w:lang w:val="en-ZA"/>
        </w:rPr>
        <w:t>–</w:t>
      </w:r>
      <w:r w:rsidR="00B851C9">
        <w:rPr>
          <w:rFonts w:asciiTheme="minorHAnsi" w:hAnsiTheme="minorHAnsi" w:cs="Arial"/>
          <w:b/>
          <w:iCs/>
          <w:lang w:val="en-ZA"/>
        </w:rPr>
        <w:t xml:space="preserve"> </w:t>
      </w:r>
      <w:r w:rsidRPr="00B851C9">
        <w:rPr>
          <w:rFonts w:asciiTheme="minorHAnsi" w:hAnsiTheme="minorHAnsi" w:cs="Arial"/>
          <w:b/>
          <w:iCs/>
          <w:lang w:val="en-ZA"/>
        </w:rPr>
        <w:t>“GRT50”)</w:t>
      </w:r>
    </w:p>
    <w:p w14:paraId="73E3003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68C701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4B4CCB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71D6DD5" w14:textId="23E40DA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416EA" w:rsidRPr="004416EA">
        <w:rPr>
          <w:rFonts w:asciiTheme="minorHAnsi" w:hAnsiTheme="minorHAnsi" w:cs="Arial"/>
          <w:b/>
          <w:iCs/>
          <w:lang w:val="en-ZA"/>
        </w:rPr>
        <w:t>GROWTHPOINT PROPERTIES LIMITED</w:t>
      </w:r>
      <w:r w:rsidR="004416EA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2022</w:t>
      </w:r>
      <w:r w:rsidR="004416EA">
        <w:rPr>
          <w:rFonts w:asciiTheme="minorHAnsi" w:hAnsiTheme="minorHAnsi" w:cs="Arial"/>
          <w:lang w:val="en-ZA"/>
        </w:rPr>
        <w:t>.</w:t>
      </w:r>
    </w:p>
    <w:p w14:paraId="5F0B3B7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CF4980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78F19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0D8749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FE67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GRT50</w:t>
      </w:r>
    </w:p>
    <w:p w14:paraId="3CCA0A43" w14:textId="749818B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F15B6">
        <w:rPr>
          <w:rFonts w:asciiTheme="minorHAnsi" w:hAnsiTheme="minorHAnsi" w:cs="Arial"/>
          <w:lang w:val="en-ZA"/>
        </w:rPr>
        <w:t>550,000,000.00</w:t>
      </w:r>
    </w:p>
    <w:p w14:paraId="2DF87433" w14:textId="6227C90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F8E836C" w14:textId="22C39FB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255FC">
        <w:rPr>
          <w:rFonts w:asciiTheme="minorHAnsi" w:hAnsiTheme="minorHAnsi" w:cs="Arial"/>
          <w:b/>
          <w:lang w:val="en-ZA"/>
        </w:rPr>
        <w:t>6.442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416EA">
        <w:rPr>
          <w:rFonts w:asciiTheme="minorHAnsi" w:hAnsiTheme="minorHAnsi" w:cs="Arial"/>
          <w:lang w:val="en-ZA"/>
        </w:rPr>
        <w:t>07 June 2022</w:t>
      </w:r>
      <w:r>
        <w:rPr>
          <w:rFonts w:asciiTheme="minorHAnsi" w:hAnsiTheme="minorHAnsi" w:cs="Arial"/>
          <w:lang w:val="en-ZA"/>
        </w:rPr>
        <w:t xml:space="preserve"> of </w:t>
      </w:r>
      <w:r w:rsidR="006255FC">
        <w:rPr>
          <w:rFonts w:asciiTheme="minorHAnsi" w:hAnsiTheme="minorHAnsi" w:cs="Arial"/>
          <w:lang w:val="en-ZA"/>
        </w:rPr>
        <w:t>4.892%</w:t>
      </w:r>
      <w:r>
        <w:rPr>
          <w:rFonts w:asciiTheme="minorHAnsi" w:hAnsiTheme="minorHAnsi" w:cs="Arial"/>
          <w:lang w:val="en-ZA"/>
        </w:rPr>
        <w:t xml:space="preserve"> plus </w:t>
      </w:r>
      <w:r w:rsidR="00036208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>bps)</w:t>
      </w:r>
    </w:p>
    <w:p w14:paraId="0954973C" w14:textId="15612A6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416EA">
        <w:rPr>
          <w:rFonts w:asciiTheme="minorHAnsi" w:hAnsiTheme="minorHAnsi" w:cs="Arial"/>
          <w:lang w:val="en-ZA"/>
        </w:rPr>
        <w:t>Floating</w:t>
      </w:r>
    </w:p>
    <w:p w14:paraId="0D3A99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C2C73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June 2027</w:t>
      </w:r>
    </w:p>
    <w:p w14:paraId="705F3C0B" w14:textId="5E93C20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851C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108F5DA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670943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February, 30 May, 30 August, 29 November</w:t>
      </w:r>
    </w:p>
    <w:p w14:paraId="697767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2022</w:t>
      </w:r>
    </w:p>
    <w:p w14:paraId="24D3E0E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F68DC6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2022</w:t>
      </w:r>
    </w:p>
    <w:p w14:paraId="24DD5D3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2022</w:t>
      </w:r>
    </w:p>
    <w:p w14:paraId="673FC0B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ZAG000186479</w:t>
      </w:r>
    </w:p>
    <w:p w14:paraId="13D0BB52" w14:textId="01399AA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FDB5548" w14:textId="0121E937" w:rsidR="007F4679" w:rsidRDefault="00386EFA" w:rsidP="0003620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CFC97F5" w14:textId="63674580" w:rsidR="00036208" w:rsidRDefault="00FF15B6" w:rsidP="0003620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036208" w:rsidRPr="0033259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https://clientportal.jse.co.za/Content/JSEPricingSupplementsItems/GRT50%20PricingSupplement1006.pdf</w:t>
        </w:r>
      </w:hyperlink>
    </w:p>
    <w:p w14:paraId="085273E4" w14:textId="77777777" w:rsidR="00036208" w:rsidRPr="00F64748" w:rsidRDefault="00036208" w:rsidP="0003620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C63699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EE0C046" w14:textId="66DE3C7F" w:rsidR="001254F1" w:rsidRDefault="001254F1" w:rsidP="001254F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Thapelo Magolego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Absa Corporate &amp; Investment Banking Limited      </w:t>
      </w:r>
    </w:p>
    <w:p w14:paraId="3F3D39A9" w14:textId="77777777" w:rsidR="001254F1" w:rsidRDefault="001254F1" w:rsidP="001254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JSE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  <w:t xml:space="preserve">   +27 11 520 7000</w:t>
      </w:r>
    </w:p>
    <w:p w14:paraId="45BDD81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F18625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E6AA" w14:textId="77777777" w:rsidR="00465BD2" w:rsidRDefault="00465BD2">
      <w:r>
        <w:separator/>
      </w:r>
    </w:p>
  </w:endnote>
  <w:endnote w:type="continuationSeparator" w:id="0">
    <w:p w14:paraId="50FDF46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6F6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16C06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E09D1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4F75B7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178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6B1C3B5" w14:textId="77777777">
      <w:tc>
        <w:tcPr>
          <w:tcW w:w="1335" w:type="dxa"/>
        </w:tcPr>
        <w:p w14:paraId="096440F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61BD9F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5854A4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57F10B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CADAE4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92D5" w14:textId="77777777" w:rsidR="00465BD2" w:rsidRDefault="00465BD2">
      <w:r>
        <w:separator/>
      </w:r>
    </w:p>
  </w:footnote>
  <w:footnote w:type="continuationSeparator" w:id="0">
    <w:p w14:paraId="426A7C9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339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3CDED7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9D26" w14:textId="77777777" w:rsidR="001D1A44" w:rsidRDefault="00FF15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74991C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B72FAAA" w14:textId="77777777" w:rsidR="001D1A44" w:rsidRDefault="001D1A44" w:rsidP="00EF6146">
                <w:pPr>
                  <w:jc w:val="right"/>
                </w:pPr>
              </w:p>
              <w:p w14:paraId="35072EE4" w14:textId="77777777" w:rsidR="001D1A44" w:rsidRDefault="001D1A44" w:rsidP="00EF6146">
                <w:pPr>
                  <w:jc w:val="right"/>
                </w:pPr>
              </w:p>
              <w:p w14:paraId="6F9EA04A" w14:textId="77777777" w:rsidR="001D1A44" w:rsidRDefault="001D1A44" w:rsidP="00EF6146">
                <w:pPr>
                  <w:jc w:val="right"/>
                </w:pPr>
              </w:p>
              <w:p w14:paraId="33783151" w14:textId="77777777" w:rsidR="001D1A44" w:rsidRDefault="001D1A44" w:rsidP="00EF6146">
                <w:pPr>
                  <w:jc w:val="right"/>
                </w:pPr>
              </w:p>
              <w:p w14:paraId="2508C2C6" w14:textId="77777777" w:rsidR="001D1A44" w:rsidRDefault="001D1A44" w:rsidP="00EF6146">
                <w:pPr>
                  <w:jc w:val="right"/>
                </w:pPr>
              </w:p>
              <w:p w14:paraId="5C24F14E" w14:textId="77777777" w:rsidR="001D1A44" w:rsidRDefault="001D1A44" w:rsidP="00EF6146">
                <w:pPr>
                  <w:jc w:val="right"/>
                </w:pPr>
              </w:p>
              <w:p w14:paraId="104A333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8EAB5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9AFAA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E21AC0" wp14:editId="5E29137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14F035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DBFBD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CF29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796D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75FC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723D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BE2A7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2B1423D" w14:textId="77777777">
      <w:trPr>
        <w:trHeight w:hRule="exact" w:val="2342"/>
        <w:jc w:val="right"/>
      </w:trPr>
      <w:tc>
        <w:tcPr>
          <w:tcW w:w="9752" w:type="dxa"/>
        </w:tcPr>
        <w:p w14:paraId="3A70567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546C41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DCE34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19F2" w14:textId="77777777" w:rsidR="001D1A44" w:rsidRDefault="00FF15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6A53B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DF434AC" w14:textId="77777777" w:rsidR="001D1A44" w:rsidRDefault="001D1A44" w:rsidP="00BD2E91">
                <w:pPr>
                  <w:jc w:val="right"/>
                </w:pPr>
              </w:p>
              <w:p w14:paraId="2C959569" w14:textId="77777777" w:rsidR="001D1A44" w:rsidRDefault="001D1A44" w:rsidP="00BD2E91">
                <w:pPr>
                  <w:jc w:val="right"/>
                </w:pPr>
              </w:p>
              <w:p w14:paraId="01919858" w14:textId="77777777" w:rsidR="001D1A44" w:rsidRDefault="001D1A44" w:rsidP="00BD2E91">
                <w:pPr>
                  <w:jc w:val="right"/>
                </w:pPr>
              </w:p>
              <w:p w14:paraId="498E081D" w14:textId="77777777" w:rsidR="001D1A44" w:rsidRDefault="001D1A44" w:rsidP="00BD2E91">
                <w:pPr>
                  <w:jc w:val="right"/>
                </w:pPr>
              </w:p>
              <w:p w14:paraId="68DA1773" w14:textId="77777777" w:rsidR="001D1A44" w:rsidRDefault="001D1A44" w:rsidP="00BD2E91">
                <w:pPr>
                  <w:jc w:val="right"/>
                </w:pPr>
              </w:p>
              <w:p w14:paraId="11C2970F" w14:textId="77777777" w:rsidR="001D1A44" w:rsidRDefault="001D1A44" w:rsidP="00BD2E91">
                <w:pPr>
                  <w:jc w:val="right"/>
                </w:pPr>
              </w:p>
              <w:p w14:paraId="7129CCB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1B96D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B9FD0D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DC7C4B" wp14:editId="6D992EB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67725C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ED146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8EA5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7080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FC07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A956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56EFE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7CE6DD" w14:textId="77777777">
      <w:trPr>
        <w:trHeight w:hRule="exact" w:val="2342"/>
        <w:jc w:val="right"/>
      </w:trPr>
      <w:tc>
        <w:tcPr>
          <w:tcW w:w="9752" w:type="dxa"/>
        </w:tcPr>
        <w:p w14:paraId="7A3DB60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EB1684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FB3E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61B4857" wp14:editId="5FB2DA7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A3DB8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2929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2ADA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597471917">
    <w:abstractNumId w:val="1"/>
  </w:num>
  <w:num w:numId="2" w16cid:durableId="11997787">
    <w:abstractNumId w:val="2"/>
  </w:num>
  <w:num w:numId="3" w16cid:durableId="1102147457">
    <w:abstractNumId w:val="4"/>
  </w:num>
  <w:num w:numId="4" w16cid:durableId="1429354754">
    <w:abstractNumId w:val="0"/>
  </w:num>
  <w:num w:numId="5" w16cid:durableId="42364380">
    <w:abstractNumId w:val="5"/>
  </w:num>
  <w:num w:numId="6" w16cid:durableId="719400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208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54F1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16EA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5FC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7D1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51C9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15B6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2047446"/>
  <w15:docId w15:val="{D17D38BF-AB7C-440A-A5A3-6B0939A6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36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GRT50%20PricingSupplement1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CB5D5A-740E-43BF-8C6A-3D33857956B9}"/>
</file>

<file path=customXml/itemProps3.xml><?xml version="1.0" encoding="utf-8"?>
<ds:datastoreItem xmlns:ds="http://schemas.openxmlformats.org/officeDocument/2006/customXml" ds:itemID="{3495F2E0-477D-483D-92C6-A7DD1626DE83}"/>
</file>

<file path=customXml/itemProps4.xml><?xml version="1.0" encoding="utf-8"?>
<ds:datastoreItem xmlns:ds="http://schemas.openxmlformats.org/officeDocument/2006/customXml" ds:itemID="{402CFB52-BF77-4475-87F1-E3945B237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44</cp:revision>
  <cp:lastPrinted>2012-01-03T09:35:00Z</cp:lastPrinted>
  <dcterms:created xsi:type="dcterms:W3CDTF">2012-03-13T10:41:00Z</dcterms:created>
  <dcterms:modified xsi:type="dcterms:W3CDTF">2022-06-08T10:46:00Z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2022-05-26T12:17:11Z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d300afd8-61e0-47a8-9006-6cad3e3c1874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